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BFD" w:rsidRPr="00C75BFD" w:rsidRDefault="00C75BFD" w:rsidP="00C75BFD">
      <w:pPr>
        <w:spacing w:after="0" w:line="240" w:lineRule="auto"/>
        <w:rPr>
          <w:rFonts w:ascii="Times New Roman" w:eastAsia="Times New Roman" w:hAnsi="Times New Roman" w:cs="Times New Roman"/>
          <w:sz w:val="24"/>
          <w:szCs w:val="24"/>
        </w:rPr>
      </w:pPr>
      <w:r w:rsidRPr="00C75BFD">
        <w:rPr>
          <w:rFonts w:ascii="Arial" w:eastAsia="Times New Roman" w:hAnsi="Arial" w:cs="Arial"/>
          <w:b/>
          <w:bCs/>
          <w:color w:val="000000"/>
        </w:rPr>
        <w:t>Survey Old Testament</w:t>
      </w:r>
    </w:p>
    <w:p w:rsidR="00C75BFD" w:rsidRPr="00C75BFD" w:rsidRDefault="00C75BFD" w:rsidP="00C75BFD">
      <w:pPr>
        <w:spacing w:after="0" w:line="240" w:lineRule="auto"/>
        <w:rPr>
          <w:rFonts w:ascii="Times New Roman" w:eastAsia="Times New Roman" w:hAnsi="Times New Roman" w:cs="Times New Roman"/>
          <w:sz w:val="24"/>
          <w:szCs w:val="24"/>
        </w:rPr>
      </w:pPr>
      <w:r w:rsidRPr="00C75BFD">
        <w:rPr>
          <w:rFonts w:ascii="Arial" w:eastAsia="Times New Roman" w:hAnsi="Arial" w:cs="Arial"/>
          <w:b/>
          <w:bCs/>
          <w:color w:val="000000"/>
        </w:rPr>
        <w:t>1 Chronicles</w:t>
      </w:r>
      <w:r w:rsidRPr="00C75BFD">
        <w:rPr>
          <w:rFonts w:ascii="Arial" w:eastAsia="Times New Roman" w:hAnsi="Arial" w:cs="Arial"/>
          <w:color w:val="000000"/>
        </w:rPr>
        <w:t> </w:t>
      </w:r>
    </w:p>
    <w:p w:rsidR="00C75BFD" w:rsidRPr="00C75BFD" w:rsidRDefault="00C75BFD" w:rsidP="00C75BFD">
      <w:pPr>
        <w:numPr>
          <w:ilvl w:val="0"/>
          <w:numId w:val="1"/>
        </w:numPr>
        <w:spacing w:after="0" w:line="240" w:lineRule="auto"/>
        <w:textAlignment w:val="baseline"/>
        <w:rPr>
          <w:rFonts w:ascii="Arial" w:eastAsia="Times New Roman" w:hAnsi="Arial" w:cs="Arial"/>
          <w:color w:val="000000"/>
        </w:rPr>
      </w:pPr>
      <w:r w:rsidRPr="00C75BFD">
        <w:rPr>
          <w:rFonts w:ascii="Arial" w:eastAsia="Times New Roman" w:hAnsi="Arial" w:cs="Arial"/>
          <w:color w:val="000000"/>
        </w:rPr>
        <w:t xml:space="preserve">The books of Samuel, Kings, and Chronicles record the history of the Jews from the last judge (Samuel) and the establishment of the first king (Saul), to the exile of the nation to Babylon. The books of 1 and 2 Kings were written from the viewpoint of the </w:t>
      </w:r>
      <w:r w:rsidRPr="00C75BFD">
        <w:rPr>
          <w:rFonts w:ascii="Arial" w:eastAsia="Times New Roman" w:hAnsi="Arial" w:cs="Arial"/>
          <w:color w:val="000000"/>
          <w:u w:val="single"/>
        </w:rPr>
        <w:t>prophets</w:t>
      </w:r>
      <w:r w:rsidRPr="00C75BFD">
        <w:rPr>
          <w:rFonts w:ascii="Arial" w:eastAsia="Times New Roman" w:hAnsi="Arial" w:cs="Arial"/>
          <w:color w:val="000000"/>
        </w:rPr>
        <w:t xml:space="preserve">, while 1 and 2 Chronicles present the </w:t>
      </w:r>
      <w:r w:rsidRPr="00C75BFD">
        <w:rPr>
          <w:rFonts w:ascii="Arial" w:eastAsia="Times New Roman" w:hAnsi="Arial" w:cs="Arial"/>
          <w:color w:val="000000"/>
          <w:u w:val="single"/>
        </w:rPr>
        <w:t>priestly</w:t>
      </w:r>
      <w:r w:rsidRPr="00C75BFD">
        <w:rPr>
          <w:rFonts w:ascii="Arial" w:eastAsia="Times New Roman" w:hAnsi="Arial" w:cs="Arial"/>
          <w:color w:val="000000"/>
        </w:rPr>
        <w:t xml:space="preserve"> viewpoint of Jewish history. There is an emphasis in Chronicles on the Levites, the building of the temple, God’s covenant as recorded in Deuteronomy, and the holy city of Jerusalem. You might say that 1 and 2 Kings give us the political record and 1 and 2 Chronicles the religious record. Second Chronicles records at least five “</w:t>
      </w:r>
      <w:r w:rsidRPr="00C75BFD">
        <w:rPr>
          <w:rFonts w:ascii="Arial" w:eastAsia="Times New Roman" w:hAnsi="Arial" w:cs="Arial"/>
          <w:color w:val="000000"/>
          <w:u w:val="single"/>
        </w:rPr>
        <w:t>revivals</w:t>
      </w:r>
      <w:r w:rsidRPr="00C75BFD">
        <w:rPr>
          <w:rFonts w:ascii="Arial" w:eastAsia="Times New Roman" w:hAnsi="Arial" w:cs="Arial"/>
          <w:color w:val="000000"/>
        </w:rPr>
        <w:t>” in the history of Judah (chaps. 15, 20, 23, 24, 25, and 29, 31).</w:t>
      </w:r>
    </w:p>
    <w:p w:rsidR="00C75BFD" w:rsidRPr="00C75BFD" w:rsidRDefault="00C75BFD" w:rsidP="00C75BFD">
      <w:pPr>
        <w:numPr>
          <w:ilvl w:val="0"/>
          <w:numId w:val="1"/>
        </w:numPr>
        <w:spacing w:after="0" w:line="240" w:lineRule="auto"/>
        <w:textAlignment w:val="baseline"/>
        <w:rPr>
          <w:rFonts w:ascii="Arial" w:eastAsia="Times New Roman" w:hAnsi="Arial" w:cs="Arial"/>
          <w:color w:val="000000"/>
        </w:rPr>
      </w:pPr>
      <w:r w:rsidRPr="00C75BFD">
        <w:rPr>
          <w:rFonts w:ascii="Arial" w:eastAsia="Times New Roman" w:hAnsi="Arial" w:cs="Arial"/>
          <w:color w:val="000000"/>
        </w:rPr>
        <w:t xml:space="preserve">The writer of 1 Chronicles picks up the royal record at the death of Saul (1 Chron. 10). It is interesting to note what he omits from the record: David’s long conflict with Saul; the rivalry with Ish-bosheth (2 Sam. 2–4); David’s sin with Bathsheba; David’s family problems with Amnon and Absalom; Adonijah’s attempt to get the throne from Solomon; the sins of Solomon; and much of the history of the kings of Israel (the Northern Kingdom). The record focuses on the kings of Judah and emphasizes God’s choice of </w:t>
      </w:r>
      <w:r w:rsidRPr="00C75BFD">
        <w:rPr>
          <w:rFonts w:ascii="Arial" w:eastAsia="Times New Roman" w:hAnsi="Arial" w:cs="Arial"/>
          <w:color w:val="000000"/>
          <w:u w:val="single"/>
        </w:rPr>
        <w:t>David</w:t>
      </w:r>
      <w:r w:rsidRPr="00C75BFD">
        <w:rPr>
          <w:rFonts w:ascii="Arial" w:eastAsia="Times New Roman" w:hAnsi="Arial" w:cs="Arial"/>
          <w:color w:val="000000"/>
        </w:rPr>
        <w:t xml:space="preserve"> and his descendants to reign from Jerusalem. If you studied only the record in 1 and 2 Chronicles, you would never know that David and Solomon had ever sinned! According to the writer of 2 Chronicles, it was not Solomon’s sin that caused the division of the kingdom, but Jeroboam’s political scheming. Both are true, but it is interesting to see the priestly viewpoint that almost idealized both David and Solomon. After all, David provided the wealth for the building of the temple, as well as the songs, musical instruments, and organization for the Levites; and Solomon built the temple. The book shows that God blesses His people when they </w:t>
      </w:r>
      <w:r w:rsidRPr="00C75BFD">
        <w:rPr>
          <w:rFonts w:ascii="Arial" w:eastAsia="Times New Roman" w:hAnsi="Arial" w:cs="Arial"/>
          <w:color w:val="000000"/>
          <w:u w:val="single"/>
        </w:rPr>
        <w:t>obey</w:t>
      </w:r>
      <w:r w:rsidRPr="00C75BFD">
        <w:rPr>
          <w:rFonts w:ascii="Arial" w:eastAsia="Times New Roman" w:hAnsi="Arial" w:cs="Arial"/>
          <w:color w:val="000000"/>
        </w:rPr>
        <w:t xml:space="preserve"> His will and disciplines them when they </w:t>
      </w:r>
      <w:r w:rsidRPr="00C75BFD">
        <w:rPr>
          <w:rFonts w:ascii="Arial" w:eastAsia="Times New Roman" w:hAnsi="Arial" w:cs="Arial"/>
          <w:color w:val="000000"/>
          <w:u w:val="single"/>
        </w:rPr>
        <w:t>disobey</w:t>
      </w:r>
      <w:r w:rsidRPr="00C75BFD">
        <w:rPr>
          <w:rFonts w:ascii="Arial" w:eastAsia="Times New Roman" w:hAnsi="Arial" w:cs="Arial"/>
          <w:color w:val="000000"/>
        </w:rPr>
        <w:t xml:space="preserve">. God is true to His covenant even if His people prove false to Him. When God’s longsuffering ended, He turned the people of Judah over to the Babylonians and permitted the enemy to destroy the temple and the city of Jerusalem. Second Chronicles ends with a copy of the decree of Cyrus allowing the Jews to return to their land, and thus parallels the beginning of </w:t>
      </w:r>
      <w:r w:rsidRPr="00C75BFD">
        <w:rPr>
          <w:rFonts w:ascii="Arial" w:eastAsia="Times New Roman" w:hAnsi="Arial" w:cs="Arial"/>
          <w:color w:val="000000"/>
          <w:u w:val="single"/>
        </w:rPr>
        <w:t>Ezra</w:t>
      </w:r>
      <w:r w:rsidRPr="00C75BFD">
        <w:rPr>
          <w:rFonts w:ascii="Arial" w:eastAsia="Times New Roman" w:hAnsi="Arial" w:cs="Arial"/>
          <w:color w:val="000000"/>
        </w:rPr>
        <w:t>. The writer sees continuity in the history of the people, because God is guiding them and accomplishing His purposes through them, in spite of their sins.</w:t>
      </w:r>
    </w:p>
    <w:p w:rsidR="00C75BFD" w:rsidRPr="00C75BFD" w:rsidRDefault="00C75BFD" w:rsidP="00C75BFD">
      <w:pPr>
        <w:spacing w:after="0" w:line="240" w:lineRule="auto"/>
        <w:rPr>
          <w:rFonts w:ascii="Times New Roman" w:eastAsia="Times New Roman" w:hAnsi="Times New Roman" w:cs="Times New Roman"/>
          <w:sz w:val="24"/>
          <w:szCs w:val="24"/>
        </w:rPr>
      </w:pPr>
      <w:r w:rsidRPr="00C75BFD">
        <w:rPr>
          <w:rFonts w:ascii="Arial" w:eastAsia="Times New Roman" w:hAnsi="Arial" w:cs="Arial"/>
          <w:b/>
          <w:bCs/>
          <w:color w:val="000000"/>
        </w:rPr>
        <w:t>1 Chronicles 1–9 Genealogies</w:t>
      </w:r>
    </w:p>
    <w:p w:rsidR="00C75BFD" w:rsidRPr="00C75BFD" w:rsidRDefault="00C75BFD" w:rsidP="00C75BFD">
      <w:pPr>
        <w:numPr>
          <w:ilvl w:val="0"/>
          <w:numId w:val="2"/>
        </w:numPr>
        <w:spacing w:after="0" w:line="240" w:lineRule="auto"/>
        <w:textAlignment w:val="baseline"/>
        <w:rPr>
          <w:rFonts w:ascii="Arial" w:eastAsia="Times New Roman" w:hAnsi="Arial" w:cs="Arial"/>
          <w:color w:val="000000"/>
        </w:rPr>
      </w:pPr>
      <w:r w:rsidRPr="00C75BFD">
        <w:rPr>
          <w:rFonts w:ascii="Arial" w:eastAsia="Times New Roman" w:hAnsi="Arial" w:cs="Arial"/>
          <w:color w:val="000000"/>
        </w:rPr>
        <w:t xml:space="preserve">Genealogies make boring reading for most people today, but they were essential to the Jews who had to keep accurate records of their </w:t>
      </w:r>
      <w:r w:rsidRPr="00C75BFD">
        <w:rPr>
          <w:rFonts w:ascii="Arial" w:eastAsia="Times New Roman" w:hAnsi="Arial" w:cs="Arial"/>
          <w:color w:val="000000"/>
          <w:u w:val="single"/>
        </w:rPr>
        <w:t>family</w:t>
      </w:r>
      <w:r w:rsidRPr="00C75BFD">
        <w:rPr>
          <w:rFonts w:ascii="Arial" w:eastAsia="Times New Roman" w:hAnsi="Arial" w:cs="Arial"/>
          <w:color w:val="000000"/>
        </w:rPr>
        <w:t xml:space="preserve"> ties for many reasons. You had to know your tribe, clan, and family relationships because property ownership was supposed to stay within the tribe. In situations where a kinsman redeemer would rescue a poor person, he had to prove that he was indeed a near relative. (See the Book of Ruth.) The firstborn son received </w:t>
      </w:r>
      <w:r w:rsidRPr="00C75BFD">
        <w:rPr>
          <w:rFonts w:ascii="Arial" w:eastAsia="Times New Roman" w:hAnsi="Arial" w:cs="Arial"/>
          <w:color w:val="000000"/>
          <w:u w:val="single"/>
        </w:rPr>
        <w:t>twice</w:t>
      </w:r>
      <w:r w:rsidRPr="00C75BFD">
        <w:rPr>
          <w:rFonts w:ascii="Arial" w:eastAsia="Times New Roman" w:hAnsi="Arial" w:cs="Arial"/>
          <w:color w:val="000000"/>
        </w:rPr>
        <w:t xml:space="preserve"> as much inheritance as did the other sons. Of course, the priests and Levites had to prove that they were from the tribe of Levi or they were not permitted to </w:t>
      </w:r>
      <w:r w:rsidRPr="00C75BFD">
        <w:rPr>
          <w:rFonts w:ascii="Arial" w:eastAsia="Times New Roman" w:hAnsi="Arial" w:cs="Arial"/>
          <w:color w:val="000000"/>
          <w:u w:val="single"/>
        </w:rPr>
        <w:t>serve</w:t>
      </w:r>
      <w:r w:rsidRPr="00C75BFD">
        <w:rPr>
          <w:rFonts w:ascii="Arial" w:eastAsia="Times New Roman" w:hAnsi="Arial" w:cs="Arial"/>
          <w:color w:val="000000"/>
        </w:rPr>
        <w:t>.</w:t>
      </w:r>
    </w:p>
    <w:p w:rsidR="00C75BFD" w:rsidRPr="00C75BFD" w:rsidRDefault="00C75BFD" w:rsidP="00C75BFD">
      <w:pPr>
        <w:numPr>
          <w:ilvl w:val="0"/>
          <w:numId w:val="2"/>
        </w:numPr>
        <w:spacing w:after="0" w:line="240" w:lineRule="auto"/>
        <w:textAlignment w:val="baseline"/>
        <w:rPr>
          <w:rFonts w:ascii="Arial" w:eastAsia="Times New Roman" w:hAnsi="Arial" w:cs="Arial"/>
          <w:color w:val="000000"/>
        </w:rPr>
      </w:pPr>
      <w:r w:rsidRPr="00C75BFD">
        <w:rPr>
          <w:rFonts w:ascii="Arial" w:eastAsia="Times New Roman" w:hAnsi="Arial" w:cs="Arial"/>
          <w:color w:val="000000"/>
        </w:rPr>
        <w:t xml:space="preserve">These hundreds of names, some of them difficult to pronounce, represent people whom God used to maintain the “living link” with the promises and covenants of the past. The Jews were chosen by God and given promises that would ultimately affect all the world. Had there been a break in this chain of “living links,” the </w:t>
      </w:r>
      <w:r w:rsidRPr="00C75BFD">
        <w:rPr>
          <w:rFonts w:ascii="Arial" w:eastAsia="Times New Roman" w:hAnsi="Arial" w:cs="Arial"/>
          <w:color w:val="000000"/>
          <w:u w:val="single"/>
        </w:rPr>
        <w:t>Savior</w:t>
      </w:r>
      <w:r w:rsidRPr="00C75BFD">
        <w:rPr>
          <w:rFonts w:ascii="Arial" w:eastAsia="Times New Roman" w:hAnsi="Arial" w:cs="Arial"/>
          <w:color w:val="000000"/>
        </w:rPr>
        <w:t xml:space="preserve"> could not have been born into this world.</w:t>
      </w:r>
    </w:p>
    <w:p w:rsidR="00C75BFD" w:rsidRPr="00C75BFD" w:rsidRDefault="00C75BFD" w:rsidP="00C75BFD">
      <w:pPr>
        <w:numPr>
          <w:ilvl w:val="0"/>
          <w:numId w:val="2"/>
        </w:numPr>
        <w:spacing w:after="0" w:line="240" w:lineRule="auto"/>
        <w:textAlignment w:val="baseline"/>
        <w:rPr>
          <w:rFonts w:ascii="Arial" w:eastAsia="Times New Roman" w:hAnsi="Arial" w:cs="Arial"/>
          <w:color w:val="000000"/>
        </w:rPr>
      </w:pPr>
      <w:r w:rsidRPr="00C75BFD">
        <w:rPr>
          <w:rFonts w:ascii="Arial" w:eastAsia="Times New Roman" w:hAnsi="Arial" w:cs="Arial"/>
          <w:color w:val="000000"/>
        </w:rPr>
        <w:t xml:space="preserve">Most of these people are </w:t>
      </w:r>
      <w:r w:rsidRPr="00C75BFD">
        <w:rPr>
          <w:rFonts w:ascii="Arial" w:eastAsia="Times New Roman" w:hAnsi="Arial" w:cs="Arial"/>
          <w:color w:val="000000"/>
          <w:u w:val="single"/>
        </w:rPr>
        <w:t>unknown</w:t>
      </w:r>
      <w:r w:rsidRPr="00C75BFD">
        <w:rPr>
          <w:rFonts w:ascii="Arial" w:eastAsia="Times New Roman" w:hAnsi="Arial" w:cs="Arial"/>
          <w:color w:val="000000"/>
        </w:rPr>
        <w:t xml:space="preserve"> while a few of them are very famous, but God used all of them to accomplish His purposes. When you read your Bible, you remember people like Abraham, Isaac, Jacob, Moses, Joshua, Samuel, and David, but were it not for a great many lesser-known people, these men would not have been on the scene. Let’s thank God for the “forgotten people” who helped the “famous people” get there!</w:t>
      </w:r>
    </w:p>
    <w:p w:rsidR="00C75BFD" w:rsidRPr="00C75BFD" w:rsidRDefault="00C75BFD" w:rsidP="00C75BFD">
      <w:pPr>
        <w:spacing w:after="0" w:line="240" w:lineRule="auto"/>
        <w:rPr>
          <w:rFonts w:ascii="Times New Roman" w:eastAsia="Times New Roman" w:hAnsi="Times New Roman" w:cs="Times New Roman"/>
          <w:sz w:val="24"/>
          <w:szCs w:val="24"/>
        </w:rPr>
      </w:pPr>
      <w:r w:rsidRPr="00C75BFD">
        <w:rPr>
          <w:rFonts w:ascii="Arial" w:eastAsia="Times New Roman" w:hAnsi="Arial" w:cs="Arial"/>
          <w:b/>
          <w:bCs/>
          <w:color w:val="000000"/>
        </w:rPr>
        <w:lastRenderedPageBreak/>
        <w:t>1 Chronicles 1:10–7:23 Nimrod, the Mighty Hunter</w:t>
      </w:r>
    </w:p>
    <w:p w:rsidR="00C75BFD" w:rsidRPr="00C75BFD" w:rsidRDefault="00C75BFD" w:rsidP="00C75BFD">
      <w:pPr>
        <w:numPr>
          <w:ilvl w:val="0"/>
          <w:numId w:val="3"/>
        </w:numPr>
        <w:spacing w:after="0" w:line="240" w:lineRule="auto"/>
        <w:textAlignment w:val="baseline"/>
        <w:rPr>
          <w:rFonts w:ascii="Arial" w:eastAsia="Times New Roman" w:hAnsi="Arial" w:cs="Arial"/>
          <w:color w:val="000000"/>
        </w:rPr>
      </w:pPr>
      <w:r w:rsidRPr="00C75BFD">
        <w:rPr>
          <w:rFonts w:ascii="Arial" w:eastAsia="Times New Roman" w:hAnsi="Arial" w:cs="Arial"/>
          <w:color w:val="000000"/>
        </w:rPr>
        <w:t xml:space="preserve">The reference is to Gen. 10:8–10. The word “hunter” carries the meaning of hunting </w:t>
      </w:r>
      <w:r w:rsidRPr="00C75BFD">
        <w:rPr>
          <w:rFonts w:ascii="Arial" w:eastAsia="Times New Roman" w:hAnsi="Arial" w:cs="Arial"/>
          <w:color w:val="000000"/>
          <w:u w:val="single"/>
        </w:rPr>
        <w:t>people</w:t>
      </w:r>
      <w:r w:rsidRPr="00C75BFD">
        <w:rPr>
          <w:rFonts w:ascii="Arial" w:eastAsia="Times New Roman" w:hAnsi="Arial" w:cs="Arial"/>
          <w:color w:val="000000"/>
        </w:rPr>
        <w:t xml:space="preserve">, not hunting animals. He was a rebel who defied God and set up the infamous kingdom of Babylon. After the sons of Noah began to replenish the earth, it didn’t take long for their descendants to turn against the Lord. The </w:t>
      </w:r>
      <w:r w:rsidRPr="00C75BFD">
        <w:rPr>
          <w:rFonts w:ascii="Arial" w:eastAsia="Times New Roman" w:hAnsi="Arial" w:cs="Arial"/>
          <w:color w:val="000000"/>
          <w:u w:val="single"/>
        </w:rPr>
        <w:t>lesson</w:t>
      </w:r>
      <w:r w:rsidRPr="00C75BFD">
        <w:rPr>
          <w:rFonts w:ascii="Arial" w:eastAsia="Times New Roman" w:hAnsi="Arial" w:cs="Arial"/>
          <w:color w:val="000000"/>
        </w:rPr>
        <w:t xml:space="preserve"> of the flood didn’t penetrate very deep.</w:t>
      </w:r>
    </w:p>
    <w:p w:rsidR="00C75BFD" w:rsidRPr="00C75BFD" w:rsidRDefault="00C75BFD" w:rsidP="00C75BFD">
      <w:pPr>
        <w:spacing w:after="0" w:line="240" w:lineRule="auto"/>
        <w:rPr>
          <w:rFonts w:ascii="Times New Roman" w:eastAsia="Times New Roman" w:hAnsi="Times New Roman" w:cs="Times New Roman"/>
          <w:sz w:val="24"/>
          <w:szCs w:val="24"/>
        </w:rPr>
      </w:pPr>
      <w:r w:rsidRPr="00C75BFD">
        <w:rPr>
          <w:rFonts w:ascii="Arial" w:eastAsia="Times New Roman" w:hAnsi="Arial" w:cs="Arial"/>
          <w:b/>
          <w:bCs/>
          <w:color w:val="000000"/>
        </w:rPr>
        <w:t>1 Chronicles 2:3 Er, the Wicked Son</w:t>
      </w:r>
    </w:p>
    <w:p w:rsidR="00C75BFD" w:rsidRPr="00C75BFD" w:rsidRDefault="00C75BFD" w:rsidP="00C75BFD">
      <w:pPr>
        <w:numPr>
          <w:ilvl w:val="0"/>
          <w:numId w:val="4"/>
        </w:numPr>
        <w:spacing w:after="0" w:line="240" w:lineRule="auto"/>
        <w:textAlignment w:val="baseline"/>
        <w:rPr>
          <w:rFonts w:ascii="Arial" w:eastAsia="Times New Roman" w:hAnsi="Arial" w:cs="Arial"/>
          <w:color w:val="000000"/>
        </w:rPr>
      </w:pPr>
      <w:r w:rsidRPr="00C75BFD">
        <w:rPr>
          <w:rFonts w:ascii="Arial" w:eastAsia="Times New Roman" w:hAnsi="Arial" w:cs="Arial"/>
          <w:color w:val="000000"/>
        </w:rPr>
        <w:t xml:space="preserve">See Genesis 38. We don’t know the nature of Er’s sin, but it was something serious enough for God to </w:t>
      </w:r>
      <w:r w:rsidRPr="00C75BFD">
        <w:rPr>
          <w:rFonts w:ascii="Arial" w:eastAsia="Times New Roman" w:hAnsi="Arial" w:cs="Arial"/>
          <w:color w:val="000000"/>
          <w:u w:val="single"/>
        </w:rPr>
        <w:t>slay</w:t>
      </w:r>
      <w:r w:rsidRPr="00C75BFD">
        <w:rPr>
          <w:rFonts w:ascii="Arial" w:eastAsia="Times New Roman" w:hAnsi="Arial" w:cs="Arial"/>
          <w:color w:val="000000"/>
        </w:rPr>
        <w:t xml:space="preserve"> him. His brother Onan refused to marry the widow and carry on the brother’s name and family, so he was also killed. See Deut. 25:5–10. It was important to God that the Jewish people continue to multiply, for He had some special tasks for them to fulfill. The whole story about Judah and Tamar seems repulsive to us, yet Tamar is listed in the genealogy of </w:t>
      </w:r>
      <w:r w:rsidRPr="00C75BFD">
        <w:rPr>
          <w:rFonts w:ascii="Arial" w:eastAsia="Times New Roman" w:hAnsi="Arial" w:cs="Arial"/>
          <w:color w:val="000000"/>
          <w:u w:val="single"/>
        </w:rPr>
        <w:t>Jesus</w:t>
      </w:r>
      <w:r w:rsidRPr="00C75BFD">
        <w:rPr>
          <w:rFonts w:ascii="Arial" w:eastAsia="Times New Roman" w:hAnsi="Arial" w:cs="Arial"/>
          <w:color w:val="000000"/>
        </w:rPr>
        <w:t xml:space="preserve"> (Matt. 1:3).</w:t>
      </w:r>
    </w:p>
    <w:p w:rsidR="00C75BFD" w:rsidRPr="00C75BFD" w:rsidRDefault="00C75BFD" w:rsidP="00C75BFD">
      <w:pPr>
        <w:spacing w:after="0" w:line="240" w:lineRule="auto"/>
        <w:rPr>
          <w:rFonts w:ascii="Times New Roman" w:eastAsia="Times New Roman" w:hAnsi="Times New Roman" w:cs="Times New Roman"/>
          <w:sz w:val="24"/>
          <w:szCs w:val="24"/>
        </w:rPr>
      </w:pPr>
      <w:r w:rsidRPr="00C75BFD">
        <w:rPr>
          <w:rFonts w:ascii="Arial" w:eastAsia="Times New Roman" w:hAnsi="Arial" w:cs="Arial"/>
          <w:b/>
          <w:bCs/>
          <w:color w:val="000000"/>
        </w:rPr>
        <w:t>1 Chronicles 2:7 Achan, the Troubler of Israel</w:t>
      </w:r>
    </w:p>
    <w:p w:rsidR="00C75BFD" w:rsidRPr="00C75BFD" w:rsidRDefault="00C75BFD" w:rsidP="00C75BFD">
      <w:pPr>
        <w:numPr>
          <w:ilvl w:val="0"/>
          <w:numId w:val="5"/>
        </w:numPr>
        <w:spacing w:after="0" w:line="240" w:lineRule="auto"/>
        <w:textAlignment w:val="baseline"/>
        <w:rPr>
          <w:rFonts w:ascii="Arial" w:eastAsia="Times New Roman" w:hAnsi="Arial" w:cs="Arial"/>
          <w:color w:val="000000"/>
        </w:rPr>
      </w:pPr>
      <w:r w:rsidRPr="00C75BFD">
        <w:rPr>
          <w:rFonts w:ascii="Arial" w:eastAsia="Times New Roman" w:hAnsi="Arial" w:cs="Arial"/>
          <w:color w:val="000000"/>
        </w:rPr>
        <w:t xml:space="preserve">Read Joshua 6–7. His </w:t>
      </w:r>
      <w:r w:rsidRPr="00C75BFD">
        <w:rPr>
          <w:rFonts w:ascii="Arial" w:eastAsia="Times New Roman" w:hAnsi="Arial" w:cs="Arial"/>
          <w:color w:val="000000"/>
          <w:u w:val="single"/>
        </w:rPr>
        <w:t>sin</w:t>
      </w:r>
      <w:r w:rsidRPr="00C75BFD">
        <w:rPr>
          <w:rFonts w:ascii="Arial" w:eastAsia="Times New Roman" w:hAnsi="Arial" w:cs="Arial"/>
          <w:color w:val="000000"/>
        </w:rPr>
        <w:t xml:space="preserve"> was in violating a ban that Joshua had put on all the spoil of Jericho because it was dedicated to the Lord. Achan thought he had gotten away with stealing the loot, but the defeat of Israel’s army at Ai led to his discovery and execution. Had Achan waited a few days, he could have had all the loot he wanted at Ai! One </w:t>
      </w:r>
      <w:r w:rsidRPr="00C75BFD">
        <w:rPr>
          <w:rFonts w:ascii="Arial" w:eastAsia="Times New Roman" w:hAnsi="Arial" w:cs="Arial"/>
          <w:color w:val="000000"/>
          <w:u w:val="single"/>
        </w:rPr>
        <w:t>sinner</w:t>
      </w:r>
      <w:r w:rsidRPr="00C75BFD">
        <w:rPr>
          <w:rFonts w:ascii="Arial" w:eastAsia="Times New Roman" w:hAnsi="Arial" w:cs="Arial"/>
          <w:color w:val="000000"/>
        </w:rPr>
        <w:t xml:space="preserve"> can bring trouble to a whole nation.</w:t>
      </w:r>
    </w:p>
    <w:p w:rsidR="00C75BFD" w:rsidRPr="00C75BFD" w:rsidRDefault="00C75BFD" w:rsidP="00C75BFD">
      <w:pPr>
        <w:spacing w:after="0" w:line="240" w:lineRule="auto"/>
        <w:rPr>
          <w:rFonts w:ascii="Times New Roman" w:eastAsia="Times New Roman" w:hAnsi="Times New Roman" w:cs="Times New Roman"/>
          <w:sz w:val="24"/>
          <w:szCs w:val="24"/>
        </w:rPr>
      </w:pPr>
      <w:r w:rsidRPr="00C75BFD">
        <w:rPr>
          <w:rFonts w:ascii="Arial" w:eastAsia="Times New Roman" w:hAnsi="Arial" w:cs="Arial"/>
          <w:b/>
          <w:bCs/>
          <w:color w:val="000000"/>
        </w:rPr>
        <w:t>1 Chronicles 3:1 Amnon, the Unclean</w:t>
      </w:r>
    </w:p>
    <w:p w:rsidR="00C75BFD" w:rsidRPr="00C75BFD" w:rsidRDefault="00C75BFD" w:rsidP="00C75BFD">
      <w:pPr>
        <w:numPr>
          <w:ilvl w:val="0"/>
          <w:numId w:val="6"/>
        </w:numPr>
        <w:spacing w:after="0" w:line="240" w:lineRule="auto"/>
        <w:textAlignment w:val="baseline"/>
        <w:rPr>
          <w:rFonts w:ascii="Arial" w:eastAsia="Times New Roman" w:hAnsi="Arial" w:cs="Arial"/>
          <w:color w:val="000000"/>
        </w:rPr>
      </w:pPr>
      <w:r w:rsidRPr="00C75BFD">
        <w:rPr>
          <w:rFonts w:ascii="Arial" w:eastAsia="Times New Roman" w:hAnsi="Arial" w:cs="Arial"/>
          <w:color w:val="000000"/>
        </w:rPr>
        <w:t>He violated his half-sister Tamar and was eventually slain by Absalom (2 Sam. 13–14). Some of the firstborn sons listed in these chapters are not models of virtue. Er was killed by the Lord (2:3); Amnon was killed by his brother (3:1); and Reuben lost the birthright because he violated his father’s concubine (5:1–2). In Israel, the firstborn had special privileges, but these three men threw away their privileges for the “</w:t>
      </w:r>
      <w:r w:rsidRPr="00C75BFD">
        <w:rPr>
          <w:rFonts w:ascii="Arial" w:eastAsia="Times New Roman" w:hAnsi="Arial" w:cs="Arial"/>
          <w:color w:val="000000"/>
          <w:u w:val="single"/>
        </w:rPr>
        <w:t>pleasures</w:t>
      </w:r>
      <w:r w:rsidRPr="00C75BFD">
        <w:rPr>
          <w:rFonts w:ascii="Arial" w:eastAsia="Times New Roman" w:hAnsi="Arial" w:cs="Arial"/>
          <w:color w:val="000000"/>
        </w:rPr>
        <w:t xml:space="preserve"> of sin for a season.”</w:t>
      </w:r>
    </w:p>
    <w:p w:rsidR="00C75BFD" w:rsidRPr="00C75BFD" w:rsidRDefault="00C75BFD" w:rsidP="00C75BFD">
      <w:pPr>
        <w:spacing w:after="0" w:line="240" w:lineRule="auto"/>
        <w:rPr>
          <w:rFonts w:ascii="Times New Roman" w:eastAsia="Times New Roman" w:hAnsi="Times New Roman" w:cs="Times New Roman"/>
          <w:sz w:val="24"/>
          <w:szCs w:val="24"/>
        </w:rPr>
      </w:pPr>
      <w:r w:rsidRPr="00C75BFD">
        <w:rPr>
          <w:rFonts w:ascii="Arial" w:eastAsia="Times New Roman" w:hAnsi="Arial" w:cs="Arial"/>
          <w:b/>
          <w:bCs/>
          <w:color w:val="000000"/>
        </w:rPr>
        <w:t>1 Chronicles 4:9-10 Jabez, the Undaunted</w:t>
      </w:r>
    </w:p>
    <w:p w:rsidR="00C75BFD" w:rsidRPr="00C75BFD" w:rsidRDefault="00C75BFD" w:rsidP="00C75BFD">
      <w:pPr>
        <w:numPr>
          <w:ilvl w:val="0"/>
          <w:numId w:val="7"/>
        </w:numPr>
        <w:spacing w:after="0" w:line="240" w:lineRule="auto"/>
        <w:textAlignment w:val="baseline"/>
        <w:rPr>
          <w:rFonts w:ascii="Arial" w:eastAsia="Times New Roman" w:hAnsi="Arial" w:cs="Arial"/>
          <w:color w:val="000000"/>
        </w:rPr>
      </w:pPr>
      <w:r w:rsidRPr="00C75BFD">
        <w:rPr>
          <w:rFonts w:ascii="Arial" w:eastAsia="Times New Roman" w:hAnsi="Arial" w:cs="Arial"/>
          <w:color w:val="000000"/>
        </w:rPr>
        <w:t xml:space="preserve">In Hebrew, the name “Jabez” means “to grieve.” It certainly wasn’t the fault of Jabez that his mother had such a difficult delivery, but she gave him a name that would remind him and others of her </w:t>
      </w:r>
      <w:r w:rsidRPr="00C75BFD">
        <w:rPr>
          <w:rFonts w:ascii="Arial" w:eastAsia="Times New Roman" w:hAnsi="Arial" w:cs="Arial"/>
          <w:color w:val="000000"/>
          <w:u w:val="single"/>
        </w:rPr>
        <w:t>pain</w:t>
      </w:r>
      <w:r w:rsidRPr="00C75BFD">
        <w:rPr>
          <w:rFonts w:ascii="Arial" w:eastAsia="Times New Roman" w:hAnsi="Arial" w:cs="Arial"/>
          <w:color w:val="000000"/>
        </w:rPr>
        <w:t xml:space="preserve">. See Gen. 35:18–19. It would seem from the text that his brethren rejected him and were not “noble” men of character. Jabez </w:t>
      </w:r>
      <w:r w:rsidRPr="00C75BFD">
        <w:rPr>
          <w:rFonts w:ascii="Arial" w:eastAsia="Times New Roman" w:hAnsi="Arial" w:cs="Arial"/>
          <w:color w:val="000000"/>
          <w:u w:val="single"/>
        </w:rPr>
        <w:t>overcame</w:t>
      </w:r>
      <w:r w:rsidRPr="00C75BFD">
        <w:rPr>
          <w:rFonts w:ascii="Arial" w:eastAsia="Times New Roman" w:hAnsi="Arial" w:cs="Arial"/>
          <w:color w:val="000000"/>
        </w:rPr>
        <w:t xml:space="preserve"> his name and his family problems by turning to God in prayer and asking for His blessing.</w:t>
      </w:r>
    </w:p>
    <w:p w:rsidR="00C75BFD" w:rsidRPr="00C75BFD" w:rsidRDefault="00C75BFD" w:rsidP="00C75BFD">
      <w:pPr>
        <w:spacing w:after="0" w:line="240" w:lineRule="auto"/>
        <w:rPr>
          <w:rFonts w:ascii="Times New Roman" w:eastAsia="Times New Roman" w:hAnsi="Times New Roman" w:cs="Times New Roman"/>
          <w:sz w:val="24"/>
          <w:szCs w:val="24"/>
        </w:rPr>
      </w:pPr>
      <w:r w:rsidRPr="00C75BFD">
        <w:rPr>
          <w:rFonts w:ascii="Arial" w:eastAsia="Times New Roman" w:hAnsi="Arial" w:cs="Arial"/>
          <w:b/>
          <w:bCs/>
          <w:color w:val="000000"/>
        </w:rPr>
        <w:t>1 Chronicles 5:1-2 Reuben, the Uncontrollable</w:t>
      </w:r>
    </w:p>
    <w:p w:rsidR="00C75BFD" w:rsidRPr="00C75BFD" w:rsidRDefault="00C75BFD" w:rsidP="00C75BFD">
      <w:pPr>
        <w:numPr>
          <w:ilvl w:val="0"/>
          <w:numId w:val="8"/>
        </w:numPr>
        <w:spacing w:after="0" w:line="240" w:lineRule="auto"/>
        <w:textAlignment w:val="baseline"/>
        <w:rPr>
          <w:rFonts w:ascii="Arial" w:eastAsia="Times New Roman" w:hAnsi="Arial" w:cs="Arial"/>
          <w:color w:val="000000"/>
        </w:rPr>
      </w:pPr>
      <w:r w:rsidRPr="00C75BFD">
        <w:rPr>
          <w:rFonts w:ascii="Arial" w:eastAsia="Times New Roman" w:hAnsi="Arial" w:cs="Arial"/>
          <w:color w:val="000000"/>
        </w:rPr>
        <w:t xml:space="preserve">How strange that a man’s sins should get into an official genealogy! The deed is recorded in Gen. 35:22; and in Gen. 49:3–4, Jacob brought it up publicly at his deathbed and judged him for his lack of </w:t>
      </w:r>
      <w:r w:rsidRPr="00C75BFD">
        <w:rPr>
          <w:rFonts w:ascii="Arial" w:eastAsia="Times New Roman" w:hAnsi="Arial" w:cs="Arial"/>
          <w:color w:val="000000"/>
          <w:u w:val="single"/>
        </w:rPr>
        <w:t>self-control</w:t>
      </w:r>
      <w:r w:rsidRPr="00C75BFD">
        <w:rPr>
          <w:rFonts w:ascii="Arial" w:eastAsia="Times New Roman" w:hAnsi="Arial" w:cs="Arial"/>
          <w:color w:val="000000"/>
        </w:rPr>
        <w:t xml:space="preserve">. Reuben lost the birthright, which was given to Ephraim and Manasseh (Gen. 48:15–22). One act of sin can be </w:t>
      </w:r>
      <w:r w:rsidRPr="00C75BFD">
        <w:rPr>
          <w:rFonts w:ascii="Arial" w:eastAsia="Times New Roman" w:hAnsi="Arial" w:cs="Arial"/>
          <w:color w:val="000000"/>
          <w:u w:val="single"/>
        </w:rPr>
        <w:t>costly</w:t>
      </w:r>
      <w:r w:rsidRPr="00C75BFD">
        <w:rPr>
          <w:rFonts w:ascii="Arial" w:eastAsia="Times New Roman" w:hAnsi="Arial" w:cs="Arial"/>
          <w:color w:val="000000"/>
        </w:rPr>
        <w:t xml:space="preserve"> for the sinner and for his or her family!</w:t>
      </w:r>
    </w:p>
    <w:p w:rsidR="00C75BFD" w:rsidRPr="00C75BFD" w:rsidRDefault="00C75BFD" w:rsidP="00C75BFD">
      <w:pPr>
        <w:spacing w:after="0" w:line="240" w:lineRule="auto"/>
        <w:rPr>
          <w:rFonts w:ascii="Times New Roman" w:eastAsia="Times New Roman" w:hAnsi="Times New Roman" w:cs="Times New Roman"/>
          <w:sz w:val="24"/>
          <w:szCs w:val="24"/>
        </w:rPr>
      </w:pPr>
      <w:r w:rsidRPr="00C75BFD">
        <w:rPr>
          <w:rFonts w:ascii="Arial" w:eastAsia="Times New Roman" w:hAnsi="Arial" w:cs="Arial"/>
          <w:b/>
          <w:bCs/>
          <w:color w:val="000000"/>
        </w:rPr>
        <w:t>1 Chronicles 22:1–26:32 The Builder of the Temple</w:t>
      </w:r>
    </w:p>
    <w:p w:rsidR="00C75BFD" w:rsidRPr="00C75BFD" w:rsidRDefault="00C75BFD" w:rsidP="00C75BFD">
      <w:pPr>
        <w:numPr>
          <w:ilvl w:val="0"/>
          <w:numId w:val="9"/>
        </w:numPr>
        <w:spacing w:after="0" w:line="240" w:lineRule="auto"/>
        <w:textAlignment w:val="baseline"/>
        <w:rPr>
          <w:rFonts w:ascii="Arial" w:eastAsia="Times New Roman" w:hAnsi="Arial" w:cs="Arial"/>
          <w:color w:val="000000"/>
        </w:rPr>
      </w:pPr>
      <w:r w:rsidRPr="00C75BFD">
        <w:rPr>
          <w:rFonts w:ascii="Arial" w:eastAsia="Times New Roman" w:hAnsi="Arial" w:cs="Arial"/>
          <w:color w:val="000000"/>
        </w:rPr>
        <w:t xml:space="preserve">David’s </w:t>
      </w:r>
      <w:r w:rsidRPr="00C75BFD">
        <w:rPr>
          <w:rFonts w:ascii="Arial" w:eastAsia="Times New Roman" w:hAnsi="Arial" w:cs="Arial"/>
          <w:color w:val="000000"/>
          <w:u w:val="single"/>
        </w:rPr>
        <w:t>heart</w:t>
      </w:r>
      <w:r w:rsidRPr="00C75BFD">
        <w:rPr>
          <w:rFonts w:ascii="Arial" w:eastAsia="Times New Roman" w:hAnsi="Arial" w:cs="Arial"/>
          <w:color w:val="000000"/>
        </w:rPr>
        <w:t xml:space="preserve"> had always been set on building a temple for the Lord (see 2 Sam. 7), but since he had been fully occupied fighting wars, he was not able to do the work. The fact that he was a warrior and had shed </w:t>
      </w:r>
      <w:r w:rsidRPr="00C75BFD">
        <w:rPr>
          <w:rFonts w:ascii="Arial" w:eastAsia="Times New Roman" w:hAnsi="Arial" w:cs="Arial"/>
          <w:color w:val="000000"/>
          <w:u w:val="single"/>
        </w:rPr>
        <w:t>blood</w:t>
      </w:r>
      <w:r w:rsidRPr="00C75BFD">
        <w:rPr>
          <w:rFonts w:ascii="Arial" w:eastAsia="Times New Roman" w:hAnsi="Arial" w:cs="Arial"/>
          <w:color w:val="000000"/>
        </w:rPr>
        <w:t xml:space="preserve"> was another reason. </w:t>
      </w:r>
    </w:p>
    <w:p w:rsidR="00C75BFD" w:rsidRPr="00C75BFD" w:rsidRDefault="00C75BFD" w:rsidP="00C75BFD">
      <w:pPr>
        <w:numPr>
          <w:ilvl w:val="0"/>
          <w:numId w:val="9"/>
        </w:numPr>
        <w:spacing w:after="0" w:line="240" w:lineRule="auto"/>
        <w:textAlignment w:val="baseline"/>
        <w:rPr>
          <w:rFonts w:ascii="Arial" w:eastAsia="Times New Roman" w:hAnsi="Arial" w:cs="Arial"/>
          <w:color w:val="000000"/>
        </w:rPr>
      </w:pPr>
      <w:r w:rsidRPr="00C75BFD">
        <w:rPr>
          <w:rFonts w:ascii="Arial" w:eastAsia="Times New Roman" w:hAnsi="Arial" w:cs="Arial"/>
          <w:color w:val="000000"/>
        </w:rPr>
        <w:t>So, David gave Solomon the wealth to build the temple, the plans, the workers, and the cooperation of the princes of the land (vv. 17–19). But the “</w:t>
      </w:r>
      <w:r w:rsidRPr="00C75BFD">
        <w:rPr>
          <w:rFonts w:ascii="Arial" w:eastAsia="Times New Roman" w:hAnsi="Arial" w:cs="Arial"/>
          <w:color w:val="000000"/>
          <w:u w:val="single"/>
        </w:rPr>
        <w:t>heart</w:t>
      </w:r>
      <w:r w:rsidRPr="00C75BFD">
        <w:rPr>
          <w:rFonts w:ascii="Arial" w:eastAsia="Times New Roman" w:hAnsi="Arial" w:cs="Arial"/>
          <w:color w:val="000000"/>
        </w:rPr>
        <w:t>” of the matter was the heart of Solomon (v. 19). If Solomon’s heart was right with God, then God would bless his endeavors.</w:t>
      </w:r>
    </w:p>
    <w:p w:rsidR="00C75BFD" w:rsidRPr="00C75BFD" w:rsidRDefault="00C75BFD" w:rsidP="00C75BFD">
      <w:pPr>
        <w:spacing w:after="0" w:line="240" w:lineRule="auto"/>
        <w:rPr>
          <w:rFonts w:ascii="Times New Roman" w:eastAsia="Times New Roman" w:hAnsi="Times New Roman" w:cs="Times New Roman"/>
          <w:sz w:val="24"/>
          <w:szCs w:val="24"/>
        </w:rPr>
      </w:pPr>
      <w:r w:rsidRPr="00C75BFD">
        <w:rPr>
          <w:rFonts w:ascii="Arial" w:eastAsia="Times New Roman" w:hAnsi="Arial" w:cs="Arial"/>
          <w:b/>
          <w:bCs/>
          <w:color w:val="000000"/>
        </w:rPr>
        <w:t>1 Chronicles 23:1-26:32 The Ministers in the Temple</w:t>
      </w:r>
    </w:p>
    <w:p w:rsidR="00C75BFD" w:rsidRPr="00C75BFD" w:rsidRDefault="00C75BFD" w:rsidP="00C75BFD">
      <w:pPr>
        <w:numPr>
          <w:ilvl w:val="0"/>
          <w:numId w:val="10"/>
        </w:numPr>
        <w:spacing w:after="0" w:line="240" w:lineRule="auto"/>
        <w:textAlignment w:val="baseline"/>
        <w:rPr>
          <w:rFonts w:ascii="Arial" w:eastAsia="Times New Roman" w:hAnsi="Arial" w:cs="Arial"/>
          <w:color w:val="000000"/>
        </w:rPr>
      </w:pPr>
      <w:r w:rsidRPr="00C75BFD">
        <w:rPr>
          <w:rFonts w:ascii="Arial" w:eastAsia="Times New Roman" w:hAnsi="Arial" w:cs="Arial"/>
          <w:color w:val="000000"/>
        </w:rPr>
        <w:t xml:space="preserve">Second Chronicles 29:25 informs us that David’s plan for organizing the priests and Levites was given to him by the </w:t>
      </w:r>
      <w:r w:rsidRPr="00C75BFD">
        <w:rPr>
          <w:rFonts w:ascii="Arial" w:eastAsia="Times New Roman" w:hAnsi="Arial" w:cs="Arial"/>
          <w:color w:val="000000"/>
          <w:u w:val="single"/>
        </w:rPr>
        <w:t>Lord</w:t>
      </w:r>
      <w:r w:rsidRPr="00C75BFD">
        <w:rPr>
          <w:rFonts w:ascii="Arial" w:eastAsia="Times New Roman" w:hAnsi="Arial" w:cs="Arial"/>
          <w:color w:val="000000"/>
        </w:rPr>
        <w:t xml:space="preserve"> through his two prophets, Gad and Nathan. Not only the plan for the temple itself, but also what went on in the temple and how it was organized, were commanded by the Lord. There were 38,000 Levites available and </w:t>
      </w:r>
      <w:r w:rsidRPr="00C75BFD">
        <w:rPr>
          <w:rFonts w:ascii="Arial" w:eastAsia="Times New Roman" w:hAnsi="Arial" w:cs="Arial"/>
          <w:color w:val="000000"/>
        </w:rPr>
        <w:lastRenderedPageBreak/>
        <w:t xml:space="preserve">David divided them into four units: 24,000 to supervise the work in the temple; 4,000 as musicians; 4,000 as doorkeepers, which involved the temple treasuries and storerooms; and 6,000 to be scattered throughout the nation to minister as judges and teachers of the law. Note that David provided the </w:t>
      </w:r>
      <w:r w:rsidRPr="00C75BFD">
        <w:rPr>
          <w:rFonts w:ascii="Arial" w:eastAsia="Times New Roman" w:hAnsi="Arial" w:cs="Arial"/>
          <w:color w:val="000000"/>
          <w:u w:val="single"/>
        </w:rPr>
        <w:t>instruments</w:t>
      </w:r>
      <w:r w:rsidRPr="00C75BFD">
        <w:rPr>
          <w:rFonts w:ascii="Arial" w:eastAsia="Times New Roman" w:hAnsi="Arial" w:cs="Arial"/>
          <w:color w:val="000000"/>
        </w:rPr>
        <w:t xml:space="preserve"> for the musicians to use (23:5), and he </w:t>
      </w:r>
      <w:r w:rsidRPr="00C75BFD">
        <w:rPr>
          <w:rFonts w:ascii="Arial" w:eastAsia="Times New Roman" w:hAnsi="Arial" w:cs="Arial"/>
          <w:color w:val="000000"/>
          <w:u w:val="single"/>
        </w:rPr>
        <w:t>wrote</w:t>
      </w:r>
      <w:r w:rsidRPr="00C75BFD">
        <w:rPr>
          <w:rFonts w:ascii="Arial" w:eastAsia="Times New Roman" w:hAnsi="Arial" w:cs="Arial"/>
          <w:color w:val="000000"/>
        </w:rPr>
        <w:t xml:space="preserve"> many of the songs that they used to worship the Lord.</w:t>
      </w:r>
    </w:p>
    <w:p w:rsidR="00C75BFD" w:rsidRPr="00C75BFD" w:rsidRDefault="00C75BFD" w:rsidP="00C75BFD">
      <w:pPr>
        <w:numPr>
          <w:ilvl w:val="0"/>
          <w:numId w:val="10"/>
        </w:numPr>
        <w:spacing w:after="0" w:line="240" w:lineRule="auto"/>
        <w:textAlignment w:val="baseline"/>
        <w:rPr>
          <w:rFonts w:ascii="Arial" w:eastAsia="Times New Roman" w:hAnsi="Arial" w:cs="Arial"/>
          <w:color w:val="000000"/>
        </w:rPr>
      </w:pPr>
      <w:r w:rsidRPr="00C75BFD">
        <w:rPr>
          <w:rFonts w:ascii="Arial" w:eastAsia="Times New Roman" w:hAnsi="Arial" w:cs="Arial"/>
          <w:color w:val="000000"/>
        </w:rPr>
        <w:t xml:space="preserve">As we review these chapters and their many names, we are struck with the fact that God uses </w:t>
      </w:r>
      <w:r w:rsidRPr="00C75BFD">
        <w:rPr>
          <w:rFonts w:ascii="Arial" w:eastAsia="Times New Roman" w:hAnsi="Arial" w:cs="Arial"/>
          <w:color w:val="000000"/>
          <w:u w:val="single"/>
        </w:rPr>
        <w:t>people</w:t>
      </w:r>
      <w:r w:rsidRPr="00C75BFD">
        <w:rPr>
          <w:rFonts w:ascii="Arial" w:eastAsia="Times New Roman" w:hAnsi="Arial" w:cs="Arial"/>
          <w:color w:val="000000"/>
        </w:rPr>
        <w:t xml:space="preserve"> to accomplish His work, people with different talents and different ministries. Some of the temple servants led in singing praises to God; others played the instruments; some guarded the treasures; some kept the inventory of the gifts brought to the temple. The priests offered the sacrifices to the Lord and cared for the daily service of worship. </w:t>
      </w:r>
    </w:p>
    <w:p w:rsidR="00C75BFD" w:rsidRPr="00C75BFD" w:rsidRDefault="00C75BFD" w:rsidP="00C75BFD">
      <w:pPr>
        <w:spacing w:after="0" w:line="240" w:lineRule="auto"/>
        <w:rPr>
          <w:rFonts w:ascii="Times New Roman" w:eastAsia="Times New Roman" w:hAnsi="Times New Roman" w:cs="Times New Roman"/>
          <w:sz w:val="24"/>
          <w:szCs w:val="24"/>
        </w:rPr>
      </w:pPr>
      <w:r w:rsidRPr="00C75BFD">
        <w:rPr>
          <w:rFonts w:ascii="Arial" w:eastAsia="Times New Roman" w:hAnsi="Arial" w:cs="Arial"/>
          <w:b/>
          <w:bCs/>
          <w:color w:val="000000"/>
        </w:rPr>
        <w:t>1 Chronicles 27:1–29:30 The Protectors of the Temple and the Land </w:t>
      </w:r>
    </w:p>
    <w:p w:rsidR="00C75BFD" w:rsidRPr="00C75BFD" w:rsidRDefault="00C75BFD" w:rsidP="00C75BFD">
      <w:pPr>
        <w:numPr>
          <w:ilvl w:val="0"/>
          <w:numId w:val="11"/>
        </w:numPr>
        <w:spacing w:after="0" w:line="240" w:lineRule="auto"/>
        <w:textAlignment w:val="baseline"/>
        <w:rPr>
          <w:rFonts w:ascii="Arial" w:eastAsia="Times New Roman" w:hAnsi="Arial" w:cs="Arial"/>
          <w:color w:val="000000"/>
        </w:rPr>
      </w:pPr>
      <w:r w:rsidRPr="00C75BFD">
        <w:rPr>
          <w:rFonts w:ascii="Arial" w:eastAsia="Times New Roman" w:hAnsi="Arial" w:cs="Arial"/>
          <w:color w:val="000000"/>
        </w:rPr>
        <w:t xml:space="preserve">We move now from the temple organization to the </w:t>
      </w:r>
      <w:r w:rsidRPr="00C75BFD">
        <w:rPr>
          <w:rFonts w:ascii="Arial" w:eastAsia="Times New Roman" w:hAnsi="Arial" w:cs="Arial"/>
          <w:color w:val="000000"/>
          <w:u w:val="single"/>
        </w:rPr>
        <w:t>civil</w:t>
      </w:r>
      <w:r w:rsidRPr="00C75BFD">
        <w:rPr>
          <w:rFonts w:ascii="Arial" w:eastAsia="Times New Roman" w:hAnsi="Arial" w:cs="Arial"/>
          <w:color w:val="000000"/>
        </w:rPr>
        <w:t xml:space="preserve"> government, for in the nation of Israel, both were ordered by God and governed by His divine law. There were twelve army units and each one served for one month of the year. Of course, when needed, the units could be called together quickly.</w:t>
      </w:r>
    </w:p>
    <w:p w:rsidR="00C75BFD" w:rsidRPr="00C75BFD" w:rsidRDefault="00C75BFD" w:rsidP="00C75BFD">
      <w:pPr>
        <w:numPr>
          <w:ilvl w:val="0"/>
          <w:numId w:val="11"/>
        </w:numPr>
        <w:spacing w:after="0" w:line="240" w:lineRule="auto"/>
        <w:textAlignment w:val="baseline"/>
        <w:rPr>
          <w:rFonts w:ascii="Arial" w:eastAsia="Times New Roman" w:hAnsi="Arial" w:cs="Arial"/>
          <w:color w:val="000000"/>
        </w:rPr>
      </w:pPr>
      <w:r w:rsidRPr="00C75BFD">
        <w:rPr>
          <w:rFonts w:ascii="Arial" w:eastAsia="Times New Roman" w:hAnsi="Arial" w:cs="Arial"/>
          <w:color w:val="000000"/>
        </w:rPr>
        <w:t>If you compare 1 Chron. 11:10 with the list of leaders in vs. 2–15, you will see that David’s “</w:t>
      </w:r>
      <w:r w:rsidRPr="00C75BFD">
        <w:rPr>
          <w:rFonts w:ascii="Arial" w:eastAsia="Times New Roman" w:hAnsi="Arial" w:cs="Arial"/>
          <w:color w:val="000000"/>
          <w:u w:val="single"/>
        </w:rPr>
        <w:t>mighty men</w:t>
      </w:r>
      <w:r w:rsidRPr="00C75BFD">
        <w:rPr>
          <w:rFonts w:ascii="Arial" w:eastAsia="Times New Roman" w:hAnsi="Arial" w:cs="Arial"/>
          <w:color w:val="000000"/>
        </w:rPr>
        <w:t>” were in charge of the army. He had proved these men in many places of testing, and he knew he could trust them.</w:t>
      </w:r>
    </w:p>
    <w:p w:rsidR="00C75BFD" w:rsidRPr="00C75BFD" w:rsidRDefault="00C75BFD" w:rsidP="00C75BFD">
      <w:pPr>
        <w:spacing w:after="0" w:line="240" w:lineRule="auto"/>
        <w:rPr>
          <w:rFonts w:ascii="Times New Roman" w:eastAsia="Times New Roman" w:hAnsi="Times New Roman" w:cs="Times New Roman"/>
          <w:sz w:val="24"/>
          <w:szCs w:val="24"/>
        </w:rPr>
      </w:pPr>
      <w:r w:rsidRPr="00C75BFD">
        <w:rPr>
          <w:rFonts w:ascii="Arial" w:eastAsia="Times New Roman" w:hAnsi="Arial" w:cs="Arial"/>
          <w:b/>
          <w:bCs/>
          <w:color w:val="000000"/>
        </w:rPr>
        <w:t>1 Chronicles 28:1-29:30 The Encouragement to Build the Temple</w:t>
      </w:r>
    </w:p>
    <w:p w:rsidR="00C75BFD" w:rsidRPr="00C75BFD" w:rsidRDefault="00C75BFD" w:rsidP="00C75BFD">
      <w:pPr>
        <w:numPr>
          <w:ilvl w:val="0"/>
          <w:numId w:val="12"/>
        </w:numPr>
        <w:spacing w:after="0" w:line="240" w:lineRule="auto"/>
        <w:textAlignment w:val="baseline"/>
        <w:rPr>
          <w:rFonts w:ascii="Arial" w:eastAsia="Times New Roman" w:hAnsi="Arial" w:cs="Arial"/>
          <w:color w:val="000000"/>
        </w:rPr>
      </w:pPr>
      <w:r w:rsidRPr="00C75BFD">
        <w:rPr>
          <w:rFonts w:ascii="Arial" w:eastAsia="Times New Roman" w:hAnsi="Arial" w:cs="Arial"/>
          <w:color w:val="000000"/>
        </w:rPr>
        <w:t xml:space="preserve">The writer is giving us “the last </w:t>
      </w:r>
      <w:r w:rsidRPr="00C75BFD">
        <w:rPr>
          <w:rFonts w:ascii="Arial" w:eastAsia="Times New Roman" w:hAnsi="Arial" w:cs="Arial"/>
          <w:color w:val="000000"/>
          <w:u w:val="single"/>
        </w:rPr>
        <w:t>words</w:t>
      </w:r>
      <w:r w:rsidRPr="00C75BFD">
        <w:rPr>
          <w:rFonts w:ascii="Arial" w:eastAsia="Times New Roman" w:hAnsi="Arial" w:cs="Arial"/>
          <w:color w:val="000000"/>
        </w:rPr>
        <w:t xml:space="preserve"> of David” (1 Chron. 23:27) as well as the last works of David as he prepared Solomon and the people for the building of the temple. </w:t>
      </w:r>
    </w:p>
    <w:p w:rsidR="00C75BFD" w:rsidRPr="00C75BFD" w:rsidRDefault="00C75BFD" w:rsidP="00C75BFD">
      <w:pPr>
        <w:numPr>
          <w:ilvl w:val="0"/>
          <w:numId w:val="12"/>
        </w:numPr>
        <w:spacing w:after="0" w:line="240" w:lineRule="auto"/>
        <w:textAlignment w:val="baseline"/>
        <w:rPr>
          <w:rFonts w:ascii="Arial" w:eastAsia="Times New Roman" w:hAnsi="Arial" w:cs="Arial"/>
          <w:color w:val="000000"/>
        </w:rPr>
      </w:pPr>
      <w:r w:rsidRPr="00C75BFD">
        <w:rPr>
          <w:rFonts w:ascii="Arial" w:eastAsia="Times New Roman" w:hAnsi="Arial" w:cs="Arial"/>
          <w:color w:val="000000"/>
        </w:rPr>
        <w:t xml:space="preserve">What a wonderful thing that David sought to build a temple to the glory of God and not a monument to his </w:t>
      </w:r>
      <w:r w:rsidRPr="00C75BFD">
        <w:rPr>
          <w:rFonts w:ascii="Arial" w:eastAsia="Times New Roman" w:hAnsi="Arial" w:cs="Arial"/>
          <w:color w:val="000000"/>
          <w:u w:val="single"/>
        </w:rPr>
        <w:t>own</w:t>
      </w:r>
      <w:r w:rsidRPr="00C75BFD">
        <w:rPr>
          <w:rFonts w:ascii="Arial" w:eastAsia="Times New Roman" w:hAnsi="Arial" w:cs="Arial"/>
          <w:color w:val="000000"/>
        </w:rPr>
        <w:t xml:space="preserve"> glory. He could die knowing that future generations would have a beautiful house of prayer and praise where they could honor the Lord.</w:t>
      </w:r>
    </w:p>
    <w:p w:rsidR="00C75BFD" w:rsidRPr="00C75BFD" w:rsidRDefault="00C75BFD" w:rsidP="00C75BFD">
      <w:pPr>
        <w:spacing w:after="240" w:line="240" w:lineRule="auto"/>
        <w:rPr>
          <w:rFonts w:ascii="Times New Roman" w:eastAsia="Times New Roman" w:hAnsi="Times New Roman" w:cs="Times New Roman"/>
          <w:sz w:val="24"/>
          <w:szCs w:val="24"/>
        </w:rPr>
      </w:pPr>
    </w:p>
    <w:p w:rsidR="00C75BFD" w:rsidRPr="00C75BFD" w:rsidRDefault="00C75BFD" w:rsidP="00C75BFD">
      <w:pPr>
        <w:spacing w:after="0" w:line="240" w:lineRule="auto"/>
        <w:rPr>
          <w:rFonts w:ascii="Times New Roman" w:eastAsia="Times New Roman" w:hAnsi="Times New Roman" w:cs="Times New Roman"/>
          <w:sz w:val="24"/>
          <w:szCs w:val="24"/>
        </w:rPr>
      </w:pPr>
      <w:r w:rsidRPr="00C75BFD">
        <w:rPr>
          <w:rFonts w:ascii="Arial" w:eastAsia="Times New Roman" w:hAnsi="Arial" w:cs="Arial"/>
          <w:b/>
          <w:bCs/>
          <w:color w:val="000000"/>
        </w:rPr>
        <w:t>1 Chronicles 28:1-7 God’s choices</w:t>
      </w:r>
    </w:p>
    <w:p w:rsidR="00C75BFD" w:rsidRPr="00C75BFD" w:rsidRDefault="00C75BFD" w:rsidP="00C75BFD">
      <w:pPr>
        <w:numPr>
          <w:ilvl w:val="0"/>
          <w:numId w:val="13"/>
        </w:numPr>
        <w:spacing w:after="0" w:line="240" w:lineRule="auto"/>
        <w:textAlignment w:val="baseline"/>
        <w:rPr>
          <w:rFonts w:ascii="Arial" w:eastAsia="Times New Roman" w:hAnsi="Arial" w:cs="Arial"/>
          <w:color w:val="000000"/>
        </w:rPr>
      </w:pPr>
      <w:r w:rsidRPr="00C75BFD">
        <w:rPr>
          <w:rFonts w:ascii="Arial" w:eastAsia="Times New Roman" w:hAnsi="Arial" w:cs="Arial"/>
          <w:color w:val="000000"/>
        </w:rPr>
        <w:t xml:space="preserve">David emphasized the fact that it was </w:t>
      </w:r>
      <w:r w:rsidRPr="00C75BFD">
        <w:rPr>
          <w:rFonts w:ascii="Arial" w:eastAsia="Times New Roman" w:hAnsi="Arial" w:cs="Arial"/>
          <w:color w:val="000000"/>
          <w:u w:val="single"/>
        </w:rPr>
        <w:t>God</w:t>
      </w:r>
      <w:r w:rsidRPr="00C75BFD">
        <w:rPr>
          <w:rFonts w:ascii="Arial" w:eastAsia="Times New Roman" w:hAnsi="Arial" w:cs="Arial"/>
          <w:color w:val="000000"/>
        </w:rPr>
        <w:t xml:space="preserve"> who chose the tribe of Judah to be the royal tribe (v. 4; Gen. 49:8–10); and from Judah, God chose </w:t>
      </w:r>
      <w:r w:rsidRPr="00C75BFD">
        <w:rPr>
          <w:rFonts w:ascii="Arial" w:eastAsia="Times New Roman" w:hAnsi="Arial" w:cs="Arial"/>
          <w:color w:val="000000"/>
          <w:u w:val="single"/>
        </w:rPr>
        <w:t>David’s</w:t>
      </w:r>
      <w:r w:rsidRPr="00C75BFD">
        <w:rPr>
          <w:rFonts w:ascii="Arial" w:eastAsia="Times New Roman" w:hAnsi="Arial" w:cs="Arial"/>
          <w:color w:val="000000"/>
        </w:rPr>
        <w:t xml:space="preserve"> family to be the royal family (1 Sam. 16:6–13; 2 Sam. 7). Then God chose Solomon to be David’s successor and the one to build the temple. </w:t>
      </w:r>
    </w:p>
    <w:p w:rsidR="00C75BFD" w:rsidRPr="00C75BFD" w:rsidRDefault="00C75BFD" w:rsidP="00C75BFD">
      <w:pPr>
        <w:spacing w:after="0" w:line="240" w:lineRule="auto"/>
        <w:rPr>
          <w:rFonts w:ascii="Times New Roman" w:eastAsia="Times New Roman" w:hAnsi="Times New Roman" w:cs="Times New Roman"/>
          <w:sz w:val="24"/>
          <w:szCs w:val="24"/>
        </w:rPr>
      </w:pPr>
      <w:r w:rsidRPr="00C75BFD">
        <w:rPr>
          <w:rFonts w:ascii="Arial" w:eastAsia="Times New Roman" w:hAnsi="Arial" w:cs="Arial"/>
          <w:b/>
          <w:bCs/>
          <w:color w:val="000000"/>
        </w:rPr>
        <w:t>1 Chronicles 28:8-21 David’s charges</w:t>
      </w:r>
    </w:p>
    <w:p w:rsidR="00C75BFD" w:rsidRPr="00C75BFD" w:rsidRDefault="00C75BFD" w:rsidP="00C75BFD">
      <w:pPr>
        <w:numPr>
          <w:ilvl w:val="0"/>
          <w:numId w:val="14"/>
        </w:numPr>
        <w:spacing w:after="0" w:line="240" w:lineRule="auto"/>
        <w:textAlignment w:val="baseline"/>
        <w:rPr>
          <w:rFonts w:ascii="Arial" w:eastAsia="Times New Roman" w:hAnsi="Arial" w:cs="Arial"/>
          <w:color w:val="000000"/>
        </w:rPr>
      </w:pPr>
      <w:r w:rsidRPr="00C75BFD">
        <w:rPr>
          <w:rFonts w:ascii="Arial" w:eastAsia="Times New Roman" w:hAnsi="Arial" w:cs="Arial"/>
          <w:color w:val="000000"/>
        </w:rPr>
        <w:t xml:space="preserve">First, David charged all the officers and people to </w:t>
      </w:r>
      <w:r w:rsidRPr="00C75BFD">
        <w:rPr>
          <w:rFonts w:ascii="Arial" w:eastAsia="Times New Roman" w:hAnsi="Arial" w:cs="Arial"/>
          <w:color w:val="000000"/>
          <w:u w:val="single"/>
        </w:rPr>
        <w:t>obey</w:t>
      </w:r>
      <w:r w:rsidRPr="00C75BFD">
        <w:rPr>
          <w:rFonts w:ascii="Arial" w:eastAsia="Times New Roman" w:hAnsi="Arial" w:cs="Arial"/>
          <w:color w:val="000000"/>
        </w:rPr>
        <w:t xml:space="preserve"> all of God’s commands (v. 8). What good was a beautiful temple if the people were disobedient to their God? Then David charged Solomon (28:9–10, 20–21) to be </w:t>
      </w:r>
      <w:r w:rsidRPr="00C75BFD">
        <w:rPr>
          <w:rFonts w:ascii="Arial" w:eastAsia="Times New Roman" w:hAnsi="Arial" w:cs="Arial"/>
          <w:color w:val="000000"/>
          <w:u w:val="single"/>
        </w:rPr>
        <w:t>faithful</w:t>
      </w:r>
      <w:r w:rsidRPr="00C75BFD">
        <w:rPr>
          <w:rFonts w:ascii="Arial" w:eastAsia="Times New Roman" w:hAnsi="Arial" w:cs="Arial"/>
          <w:color w:val="000000"/>
        </w:rPr>
        <w:t xml:space="preserve"> to his responsibility as king and builder of the temple. “Be strong and of good courage” (vv. 10, 20) reminds us of God’s words to Joshua (Josh. 1:6–7, 9, 18).</w:t>
      </w:r>
    </w:p>
    <w:p w:rsidR="00C75BFD" w:rsidRPr="00C75BFD" w:rsidRDefault="00C75BFD" w:rsidP="00C75BFD">
      <w:pPr>
        <w:numPr>
          <w:ilvl w:val="0"/>
          <w:numId w:val="14"/>
        </w:numPr>
        <w:spacing w:after="0" w:line="240" w:lineRule="auto"/>
        <w:textAlignment w:val="baseline"/>
        <w:rPr>
          <w:rFonts w:ascii="Arial" w:eastAsia="Times New Roman" w:hAnsi="Arial" w:cs="Arial"/>
          <w:color w:val="000000"/>
        </w:rPr>
      </w:pPr>
      <w:r w:rsidRPr="00C75BFD">
        <w:rPr>
          <w:rFonts w:ascii="Arial" w:eastAsia="Times New Roman" w:hAnsi="Arial" w:cs="Arial"/>
          <w:color w:val="000000"/>
        </w:rPr>
        <w:t xml:space="preserve">David knew that his people must have a share in the </w:t>
      </w:r>
      <w:r w:rsidRPr="00C75BFD">
        <w:rPr>
          <w:rFonts w:ascii="Arial" w:eastAsia="Times New Roman" w:hAnsi="Arial" w:cs="Arial"/>
          <w:color w:val="000000"/>
          <w:u w:val="single"/>
        </w:rPr>
        <w:t>cost</w:t>
      </w:r>
      <w:r w:rsidRPr="00C75BFD">
        <w:rPr>
          <w:rFonts w:ascii="Arial" w:eastAsia="Times New Roman" w:hAnsi="Arial" w:cs="Arial"/>
          <w:color w:val="000000"/>
        </w:rPr>
        <w:t xml:space="preserve"> of the temple, so he asked the leaders of the nation to contribute, and they did so willingly. David had first set the example in giving, and he reminded the people that they were giving to the Lord (29:1). Their giving was an act of </w:t>
      </w:r>
      <w:r w:rsidRPr="00C75BFD">
        <w:rPr>
          <w:rFonts w:ascii="Arial" w:eastAsia="Times New Roman" w:hAnsi="Arial" w:cs="Arial"/>
          <w:color w:val="000000"/>
          <w:u w:val="single"/>
        </w:rPr>
        <w:t>worship</w:t>
      </w:r>
      <w:r w:rsidRPr="00C75BFD">
        <w:rPr>
          <w:rFonts w:ascii="Arial" w:eastAsia="Times New Roman" w:hAnsi="Arial" w:cs="Arial"/>
          <w:color w:val="000000"/>
        </w:rPr>
        <w:t xml:space="preserve"> (29:5b), and they gave generously.</w:t>
      </w:r>
    </w:p>
    <w:p w:rsidR="00C75BFD" w:rsidRPr="00C75BFD" w:rsidRDefault="00C75BFD" w:rsidP="00C75BFD">
      <w:pPr>
        <w:spacing w:after="0" w:line="240" w:lineRule="auto"/>
        <w:rPr>
          <w:rFonts w:ascii="Times New Roman" w:eastAsia="Times New Roman" w:hAnsi="Times New Roman" w:cs="Times New Roman"/>
          <w:sz w:val="24"/>
          <w:szCs w:val="24"/>
        </w:rPr>
      </w:pPr>
      <w:r w:rsidRPr="00C75BFD">
        <w:rPr>
          <w:rFonts w:ascii="Arial" w:eastAsia="Times New Roman" w:hAnsi="Arial" w:cs="Arial"/>
          <w:b/>
          <w:bCs/>
          <w:color w:val="000000"/>
        </w:rPr>
        <w:t>1 Chronicles 29 David’s consecration</w:t>
      </w:r>
    </w:p>
    <w:p w:rsidR="00C75BFD" w:rsidRPr="00C75BFD" w:rsidRDefault="00C75BFD" w:rsidP="00C75BFD">
      <w:pPr>
        <w:numPr>
          <w:ilvl w:val="0"/>
          <w:numId w:val="15"/>
        </w:numPr>
        <w:spacing w:after="0" w:line="240" w:lineRule="auto"/>
        <w:textAlignment w:val="baseline"/>
        <w:rPr>
          <w:rFonts w:ascii="Arial" w:eastAsia="Times New Roman" w:hAnsi="Arial" w:cs="Arial"/>
          <w:color w:val="000000"/>
        </w:rPr>
      </w:pPr>
      <w:r w:rsidRPr="00C75BFD">
        <w:rPr>
          <w:rFonts w:ascii="Arial" w:eastAsia="Times New Roman" w:hAnsi="Arial" w:cs="Arial"/>
          <w:color w:val="000000"/>
        </w:rPr>
        <w:t xml:space="preserve">David prayed and </w:t>
      </w:r>
      <w:r w:rsidRPr="00C75BFD">
        <w:rPr>
          <w:rFonts w:ascii="Arial" w:eastAsia="Times New Roman" w:hAnsi="Arial" w:cs="Arial"/>
          <w:color w:val="000000"/>
          <w:u w:val="single"/>
        </w:rPr>
        <w:t>dedicated</w:t>
      </w:r>
      <w:r w:rsidRPr="00C75BFD">
        <w:rPr>
          <w:rFonts w:ascii="Arial" w:eastAsia="Times New Roman" w:hAnsi="Arial" w:cs="Arial"/>
          <w:color w:val="000000"/>
        </w:rPr>
        <w:t xml:space="preserve"> the offering, the new king, and the people to the Lord. He blessed the Lord for His wonderful attributes. He expressed his humility before God (29:14) and acknowledged that even the wealth that he and his people had brought originally cameuhhjo9l</w:t>
      </w:r>
    </w:p>
    <w:p w:rsidR="00C75BFD" w:rsidRPr="00C75BFD" w:rsidRDefault="00C75BFD" w:rsidP="00C75BFD">
      <w:pPr>
        <w:numPr>
          <w:ilvl w:val="0"/>
          <w:numId w:val="15"/>
        </w:numPr>
        <w:spacing w:after="0" w:line="240" w:lineRule="auto"/>
        <w:textAlignment w:val="baseline"/>
        <w:rPr>
          <w:rFonts w:ascii="Arial" w:eastAsia="Times New Roman" w:hAnsi="Arial" w:cs="Arial"/>
          <w:color w:val="000000"/>
        </w:rPr>
      </w:pPr>
      <w:r w:rsidRPr="00C75BFD">
        <w:rPr>
          <w:rFonts w:ascii="Arial" w:eastAsia="Times New Roman" w:hAnsi="Arial" w:cs="Arial"/>
          <w:color w:val="000000"/>
        </w:rPr>
        <w:t xml:space="preserve">Linm from the </w:t>
      </w:r>
      <w:r w:rsidRPr="00C75BFD">
        <w:rPr>
          <w:rFonts w:ascii="Arial" w:eastAsia="Times New Roman" w:hAnsi="Arial" w:cs="Arial"/>
          <w:color w:val="000000"/>
          <w:u w:val="single"/>
        </w:rPr>
        <w:t>Lord</w:t>
      </w:r>
      <w:r w:rsidRPr="00C75BFD">
        <w:rPr>
          <w:rFonts w:ascii="Arial" w:eastAsia="Times New Roman" w:hAnsi="Arial" w:cs="Arial"/>
          <w:color w:val="000000"/>
        </w:rPr>
        <w:t>! “Everything comes from you, and we have given you only what comes from your hand” (NIV).</w:t>
      </w:r>
    </w:p>
    <w:p w:rsidR="00C75BFD" w:rsidRPr="00C75BFD" w:rsidRDefault="00C75BFD" w:rsidP="00C75BFD">
      <w:pPr>
        <w:numPr>
          <w:ilvl w:val="0"/>
          <w:numId w:val="15"/>
        </w:numPr>
        <w:spacing w:after="0" w:line="240" w:lineRule="auto"/>
        <w:textAlignment w:val="baseline"/>
        <w:rPr>
          <w:rFonts w:ascii="Arial" w:eastAsia="Times New Roman" w:hAnsi="Arial" w:cs="Arial"/>
          <w:color w:val="000000"/>
        </w:rPr>
      </w:pPr>
      <w:r w:rsidRPr="00C75BFD">
        <w:rPr>
          <w:rFonts w:ascii="Arial" w:eastAsia="Times New Roman" w:hAnsi="Arial" w:cs="Arial"/>
          <w:color w:val="000000"/>
        </w:rPr>
        <w:t xml:space="preserve">In a great </w:t>
      </w:r>
      <w:r w:rsidRPr="00C75BFD">
        <w:rPr>
          <w:rFonts w:ascii="Arial" w:eastAsia="Times New Roman" w:hAnsi="Arial" w:cs="Arial"/>
          <w:color w:val="000000"/>
          <w:u w:val="single"/>
        </w:rPr>
        <w:t>worship</w:t>
      </w:r>
      <w:r w:rsidRPr="00C75BFD">
        <w:rPr>
          <w:rFonts w:ascii="Arial" w:eastAsia="Times New Roman" w:hAnsi="Arial" w:cs="Arial"/>
          <w:color w:val="000000"/>
        </w:rPr>
        <w:t xml:space="preserve"> service where the youth oLord was glorified, David passed the scepter to his son Solomon, am nd the people rejoiced at God’s goodness. God was </w:t>
      </w:r>
      <w:r w:rsidRPr="00C75BFD">
        <w:rPr>
          <w:rFonts w:ascii="Arial" w:eastAsia="Times New Roman" w:hAnsi="Arial" w:cs="Arial"/>
          <w:color w:val="000000"/>
        </w:rPr>
        <w:lastRenderedPageBreak/>
        <w:t xml:space="preserve">able to magnify Solomon because Solomon magnified the </w:t>
      </w:r>
      <w:r w:rsidRPr="00C75BFD">
        <w:rPr>
          <w:rFonts w:ascii="Arial" w:eastAsia="Times New Roman" w:hAnsi="Arial" w:cs="Arial"/>
          <w:color w:val="000000"/>
          <w:u w:val="single"/>
        </w:rPr>
        <w:t>Lord</w:t>
      </w:r>
      <w:r w:rsidRPr="00C75BFD">
        <w:rPr>
          <w:rFonts w:ascii="Arial" w:eastAsia="Times New Roman" w:hAnsi="Arial" w:cs="Arial"/>
          <w:color w:val="000000"/>
        </w:rPr>
        <w:t xml:space="preserve"> (see Phil. 1:20; Josh. 3:7). David died but the throne of Israel continued. God buries His workmen but continues His work.</w:t>
      </w:r>
    </w:p>
    <w:p w:rsidR="00875264" w:rsidRPr="00C75BFD" w:rsidRDefault="00875264" w:rsidP="00C75BFD">
      <w:bookmarkStart w:id="0" w:name="_GoBack"/>
      <w:bookmarkEnd w:id="0"/>
    </w:p>
    <w:sectPr w:rsidR="00875264" w:rsidRPr="00C75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7879"/>
    <w:multiLevelType w:val="multilevel"/>
    <w:tmpl w:val="0B287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46256"/>
    <w:multiLevelType w:val="multilevel"/>
    <w:tmpl w:val="AD8C4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1691C"/>
    <w:multiLevelType w:val="multilevel"/>
    <w:tmpl w:val="50263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C1227A"/>
    <w:multiLevelType w:val="multilevel"/>
    <w:tmpl w:val="D13EE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9F2E65"/>
    <w:multiLevelType w:val="multilevel"/>
    <w:tmpl w:val="3AD0C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542015"/>
    <w:multiLevelType w:val="multilevel"/>
    <w:tmpl w:val="193C8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72485C"/>
    <w:multiLevelType w:val="multilevel"/>
    <w:tmpl w:val="53E84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184AD0"/>
    <w:multiLevelType w:val="multilevel"/>
    <w:tmpl w:val="B14AF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1F63A3"/>
    <w:multiLevelType w:val="multilevel"/>
    <w:tmpl w:val="44480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4C1BFD"/>
    <w:multiLevelType w:val="multilevel"/>
    <w:tmpl w:val="EA321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EB6B16"/>
    <w:multiLevelType w:val="multilevel"/>
    <w:tmpl w:val="CF3A8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3A2EF8"/>
    <w:multiLevelType w:val="multilevel"/>
    <w:tmpl w:val="3B0EE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F8552E"/>
    <w:multiLevelType w:val="multilevel"/>
    <w:tmpl w:val="031A3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E05DC6"/>
    <w:multiLevelType w:val="multilevel"/>
    <w:tmpl w:val="75E07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1E5455"/>
    <w:multiLevelType w:val="multilevel"/>
    <w:tmpl w:val="2DA09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6"/>
  </w:num>
  <w:num w:numId="4">
    <w:abstractNumId w:val="8"/>
  </w:num>
  <w:num w:numId="5">
    <w:abstractNumId w:val="11"/>
  </w:num>
  <w:num w:numId="6">
    <w:abstractNumId w:val="12"/>
  </w:num>
  <w:num w:numId="7">
    <w:abstractNumId w:val="1"/>
  </w:num>
  <w:num w:numId="8">
    <w:abstractNumId w:val="3"/>
  </w:num>
  <w:num w:numId="9">
    <w:abstractNumId w:val="10"/>
  </w:num>
  <w:num w:numId="10">
    <w:abstractNumId w:val="13"/>
  </w:num>
  <w:num w:numId="11">
    <w:abstractNumId w:val="4"/>
  </w:num>
  <w:num w:numId="12">
    <w:abstractNumId w:val="0"/>
  </w:num>
  <w:num w:numId="13">
    <w:abstractNumId w:val="5"/>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BFD"/>
    <w:rsid w:val="00875264"/>
    <w:rsid w:val="00C75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41E56-0913-4BCB-A4ED-DF1BDCC9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30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1699</Words>
  <Characters>9690</Characters>
  <Application>Microsoft Office Word</Application>
  <DocSecurity>0</DocSecurity>
  <Lines>80</Lines>
  <Paragraphs>22</Paragraphs>
  <ScaleCrop>false</ScaleCrop>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FIMC Office</dc:creator>
  <cp:keywords/>
  <dc:description/>
  <cp:lastModifiedBy>FIMC Office</cp:lastModifiedBy>
  <cp:revision>2</cp:revision>
  <dcterms:created xsi:type="dcterms:W3CDTF">2019-08-07T15:10:00Z</dcterms:created>
  <dcterms:modified xsi:type="dcterms:W3CDTF">2019-08-07T15:11:00Z</dcterms:modified>
</cp:coreProperties>
</file>